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38"/>
        </w:tabs>
        <w:rPr>
          <w:color w:val="c00000"/>
          <w:sz w:val="22"/>
          <w:szCs w:val="22"/>
          <w:vertAlign w:val="baseline"/>
        </w:rPr>
      </w:pPr>
      <w:r w:rsidDel="00000000" w:rsidR="00000000" w:rsidRPr="00000000">
        <w:rPr>
          <w:rtl w:val="0"/>
        </w:rPr>
      </w:r>
    </w:p>
    <w:tbl>
      <w:tblPr>
        <w:tblStyle w:val="Table1"/>
        <w:tblW w:w="9072.0" w:type="dxa"/>
        <w:jc w:val="left"/>
        <w:tblInd w:w="70.0" w:type="dxa"/>
        <w:tblLayout w:type="fixed"/>
        <w:tblLook w:val="0000"/>
      </w:tblPr>
      <w:tblGrid>
        <w:gridCol w:w="9072"/>
        <w:tblGridChange w:id="0">
          <w:tblGrid>
            <w:gridCol w:w="9072"/>
          </w:tblGrid>
        </w:tblGridChange>
      </w:tblGrid>
      <w:tr>
        <w:trPr>
          <w:trHeight w:val="5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2">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PROJE ADI:</w:t>
            </w:r>
            <w:r w:rsidDel="00000000" w:rsidR="00000000" w:rsidRPr="00000000">
              <w:rPr>
                <w:rFonts w:ascii="Calibri" w:cs="Calibri" w:eastAsia="Calibri" w:hAnsi="Calibri"/>
                <w:b w:val="1"/>
                <w:smallCaps w:val="1"/>
                <w:color w:val="ff0000"/>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2020 AFYONKARAHİSAR SEVGİ YILI</w:t>
            </w:r>
            <w:r w:rsidDel="00000000" w:rsidR="00000000" w:rsidRPr="00000000">
              <w:rPr>
                <w:rtl w:val="0"/>
              </w:rPr>
            </w:r>
          </w:p>
        </w:tc>
      </w:tr>
      <w:tr>
        <w:trPr>
          <w:trHeight w:val="5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rPr>
                <w:sz w:val="22"/>
                <w:szCs w:val="22"/>
                <w:vertAlign w:val="baseline"/>
              </w:rPr>
            </w:pPr>
            <w:r w:rsidDel="00000000" w:rsidR="00000000" w:rsidRPr="00000000">
              <w:rPr>
                <w:rFonts w:ascii="Calibri" w:cs="Calibri" w:eastAsia="Calibri" w:hAnsi="Calibri"/>
                <w:b w:val="1"/>
                <w:sz w:val="22"/>
                <w:szCs w:val="22"/>
                <w:vertAlign w:val="baseline"/>
                <w:rtl w:val="0"/>
              </w:rPr>
              <w:t xml:space="preserve">PROJE YÜRÜTÜCÜ KURULUŞ :</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Afyonkarahisar Sağlık Bilimleri Üniversitesi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0"/>
                <w:sz w:val="22"/>
                <w:szCs w:val="22"/>
                <w:vertAlign w:val="baseline"/>
              </w:rPr>
            </w:pPr>
            <w:r w:rsidDel="00000000" w:rsidR="00000000" w:rsidRPr="00000000">
              <w:rPr>
                <w:rtl w:val="0"/>
              </w:rPr>
            </w:r>
          </w:p>
        </w:tc>
      </w:tr>
      <w:tr>
        <w:trPr>
          <w:trHeight w:val="5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rPr>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PROJE SORUMLUSU PERSONEL: :</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Afyonkarahisar Sağlık Bilimleri Üniversitesi </w:t>
            </w:r>
            <w:r w:rsidDel="00000000" w:rsidR="00000000" w:rsidRPr="00000000">
              <w:rPr>
                <w:b w:val="1"/>
                <w:sz w:val="22"/>
                <w:szCs w:val="22"/>
                <w:vertAlign w:val="baseline"/>
                <w:rtl w:val="0"/>
              </w:rPr>
              <w:t xml:space="preserve">Akademik, İdari tüm personelleri ile öğrencilerimiz </w:t>
            </w:r>
            <w:r w:rsidDel="00000000" w:rsidR="00000000" w:rsidRPr="00000000">
              <w:rPr>
                <w:rtl w:val="0"/>
              </w:rPr>
            </w:r>
          </w:p>
          <w:p w:rsidR="00000000" w:rsidDel="00000000" w:rsidP="00000000" w:rsidRDefault="00000000" w:rsidRPr="00000000" w14:paraId="00000006">
            <w:pPr>
              <w:rPr>
                <w:rFonts w:ascii="Calibri" w:cs="Calibri" w:eastAsia="Calibri" w:hAnsi="Calibri"/>
                <w:b w:val="0"/>
                <w:sz w:val="22"/>
                <w:szCs w:val="22"/>
                <w:vertAlign w:val="baseline"/>
              </w:rPr>
            </w:pPr>
            <w:r w:rsidDel="00000000" w:rsidR="00000000" w:rsidRPr="00000000">
              <w:rPr>
                <w:rtl w:val="0"/>
              </w:rPr>
            </w:r>
          </w:p>
        </w:tc>
      </w:tr>
      <w:tr>
        <w:trPr>
          <w:trHeight w:val="5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tabs>
                <w:tab w:val="left" w:pos="338"/>
              </w:tabs>
              <w:rPr>
                <w:rFonts w:ascii="Calibri" w:cs="Calibri" w:eastAsia="Calibri" w:hAnsi="Calibri"/>
                <w:b w:val="0"/>
                <w:sz w:val="22"/>
                <w:szCs w:val="22"/>
                <w:vertAlign w:val="baseline"/>
              </w:rPr>
            </w:pPr>
            <w:r w:rsidDel="00000000" w:rsidR="00000000" w:rsidRPr="00000000">
              <w:rPr>
                <w:sz w:val="22"/>
                <w:szCs w:val="22"/>
                <w:vertAlign w:val="baseline"/>
                <w:rtl w:val="0"/>
              </w:rPr>
              <w:t xml:space="preserve">* Bu projenin uygulanmasında gönüllük esastır. Proje faaliyetlerine yönelik fakülte, yüksekokul öğretim görevlileri, öğretim üyeleri, öğrenci kulüpleri, öğrenci toplulukları, hasta ve hasta yakınları gönüllü olanlardan tercih edilmelidir.</w:t>
            </w:r>
            <w:r w:rsidDel="00000000" w:rsidR="00000000" w:rsidRPr="00000000">
              <w:rPr>
                <w:rtl w:val="0"/>
              </w:rPr>
            </w:r>
          </w:p>
        </w:tc>
      </w:tr>
      <w:tr>
        <w:trPr>
          <w:trHeight w:val="11064" w:hRule="atLeast"/>
        </w:trPr>
        <w:tc>
          <w:tcPr>
            <w:vAlign w:val="top"/>
          </w:tcPr>
          <w:p w:rsidR="00000000" w:rsidDel="00000000" w:rsidP="00000000" w:rsidRDefault="00000000" w:rsidRPr="00000000" w14:paraId="00000008">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line="276" w:lineRule="auto"/>
              <w:ind w:left="714" w:hanging="357"/>
              <w:jc w:val="both"/>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PROJENİN BAŞLATILMA GEREKÇELERİ:</w:t>
            </w:r>
            <w:r w:rsidDel="00000000" w:rsidR="00000000" w:rsidRPr="00000000">
              <w:rPr>
                <w:rtl w:val="0"/>
              </w:rPr>
            </w:r>
          </w:p>
          <w:p w:rsidR="00000000" w:rsidDel="00000000" w:rsidP="00000000" w:rsidRDefault="00000000" w:rsidRPr="00000000" w14:paraId="0000000A">
            <w:pPr>
              <w:numPr>
                <w:ilvl w:val="0"/>
                <w:numId w:val="2"/>
              </w:numPr>
              <w:ind w:left="720" w:hanging="360"/>
              <w:rPr>
                <w:sz w:val="22"/>
                <w:szCs w:val="22"/>
              </w:rPr>
            </w:pPr>
            <w:r w:rsidDel="00000000" w:rsidR="00000000" w:rsidRPr="00000000">
              <w:rPr>
                <w:rFonts w:ascii="Calibri" w:cs="Calibri" w:eastAsia="Calibri" w:hAnsi="Calibri"/>
                <w:sz w:val="22"/>
                <w:szCs w:val="22"/>
                <w:vertAlign w:val="baseline"/>
                <w:rtl w:val="0"/>
              </w:rPr>
              <w:t xml:space="preserve">Bu projenin temel ilkesi "2020 Afyonkarahisar Sevgi Yılı" konusu, Valilik tarafından bütün kurum ve kuruluşlara anlatılmalıdır. Bütün kurumların yapacağı faaliyetlerin koordinasyonu ve takibi Valilik tarafından yapılmalı.  Afyonkarahisar ilinde sevgi, kardeşlik, iyilik yapma ve yardımlaşma, beşeri münasebetlerin geliştirilmesi, güler yüzlü davranış ve selamın yaygınlaştırılması, paylaşım, komşuların birbirini tanıması ve komşuluk münasebetlerinin geliştirilmesi ve benzeri hususlarda Türkiye'de örnek bir il olması hedefinin gerçekleşmesi için plan ve programların hazırlanıp takibi.</w:t>
            </w:r>
            <w:r w:rsidDel="00000000" w:rsidR="00000000" w:rsidRPr="00000000">
              <w:rPr>
                <w:rtl w:val="0"/>
              </w:rPr>
            </w:r>
          </w:p>
          <w:p w:rsidR="00000000" w:rsidDel="00000000" w:rsidP="00000000" w:rsidRDefault="00000000" w:rsidRPr="00000000" w14:paraId="0000000B">
            <w:pPr>
              <w:ind w:left="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sz w:val="22"/>
                <w:szCs w:val="22"/>
                <w:vertAlign w:val="baseline"/>
                <w:rtl w:val="0"/>
              </w:rPr>
              <w:t xml:space="preserve">Koruyucu sağlık hizmetleri konusunda halkımızı bilinçlendirmek,</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Beşeri münasebetleri geliştirilmesi için; </w:t>
            </w:r>
            <w:r w:rsidDel="00000000" w:rsidR="00000000" w:rsidRPr="00000000">
              <w:rPr>
                <w:rFonts w:ascii="Calibri" w:cs="Calibri" w:eastAsia="Calibri" w:hAnsi="Calibri"/>
                <w:b w:val="1"/>
                <w:sz w:val="22"/>
                <w:szCs w:val="22"/>
                <w:vertAlign w:val="baseline"/>
                <w:rtl w:val="0"/>
              </w:rPr>
              <w:t xml:space="preserve">“İyilik Heybemizde”</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line="276" w:lineRule="auto"/>
              <w:ind w:left="720" w:right="141" w:hanging="360"/>
              <w:jc w:val="both"/>
              <w:rPr>
                <w:b w:val="0"/>
                <w:sz w:val="22"/>
                <w:szCs w:val="22"/>
              </w:rPr>
            </w:pPr>
            <w:r w:rsidDel="00000000" w:rsidR="00000000" w:rsidRPr="00000000">
              <w:rPr>
                <w:rFonts w:ascii="Calibri" w:cs="Calibri" w:eastAsia="Calibri" w:hAnsi="Calibri"/>
                <w:sz w:val="22"/>
                <w:szCs w:val="22"/>
                <w:vertAlign w:val="baseline"/>
                <w:rtl w:val="0"/>
              </w:rPr>
              <w:t xml:space="preserve">Sevgi, kardeşlik, komşuluk iyilik yapma, yardımlaşma, paylaşımın artması için;  </w:t>
            </w:r>
            <w:r w:rsidDel="00000000" w:rsidR="00000000" w:rsidRPr="00000000">
              <w:rPr>
                <w:rFonts w:ascii="Calibri" w:cs="Calibri" w:eastAsia="Calibri" w:hAnsi="Calibri"/>
                <w:b w:val="1"/>
                <w:sz w:val="22"/>
                <w:szCs w:val="22"/>
                <w:vertAlign w:val="baseline"/>
                <w:rtl w:val="0"/>
              </w:rPr>
              <w:t xml:space="preserve">“ Kardeşim Benim ”  </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Güler yüzlü davranış ve selamın yaygınlaşmasına yönelik olarak;   </w:t>
            </w:r>
            <w:r w:rsidDel="00000000" w:rsidR="00000000" w:rsidRPr="00000000">
              <w:rPr>
                <w:rFonts w:ascii="Calibri" w:cs="Calibri" w:eastAsia="Calibri" w:hAnsi="Calibri"/>
                <w:b w:val="1"/>
                <w:sz w:val="22"/>
                <w:szCs w:val="22"/>
                <w:vertAlign w:val="baseline"/>
                <w:rtl w:val="0"/>
              </w:rPr>
              <w:t xml:space="preserve">“ Bir Doz Gülümseme Alır mısınız ?”</w:t>
            </w:r>
            <w:r w:rsidDel="00000000" w:rsidR="00000000" w:rsidRPr="00000000">
              <w:rPr>
                <w:rFonts w:ascii="Calibri" w:cs="Calibri" w:eastAsia="Calibri" w:hAnsi="Calibri"/>
                <w:sz w:val="22"/>
                <w:szCs w:val="22"/>
                <w:vertAlign w:val="baseline"/>
                <w:rtl w:val="0"/>
              </w:rPr>
              <w:t xml:space="preserve">  Projesi hazırlanmıştır.</w:t>
            </w: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line="276" w:lineRule="auto"/>
              <w:ind w:left="714" w:hanging="357"/>
              <w:jc w:val="both"/>
              <w:rPr>
                <w:rFonts w:ascii="Calibri" w:cs="Calibri" w:eastAsia="Calibri" w:hAnsi="Calibri"/>
                <w:b w:val="0"/>
                <w:sz w:val="22"/>
                <w:szCs w:val="22"/>
              </w:rPr>
            </w:pPr>
            <w:r w:rsidDel="00000000" w:rsidR="00000000" w:rsidRPr="00000000">
              <w:rPr>
                <w:b w:val="1"/>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PROJE UYGULAMA TARİHİ</w:t>
            </w:r>
            <w:r w:rsidDel="00000000" w:rsidR="00000000" w:rsidRPr="00000000">
              <w:rPr>
                <w:rtl w:val="0"/>
              </w:rPr>
            </w:r>
          </w:p>
          <w:tbl>
            <w:tblPr>
              <w:tblStyle w:val="Table2"/>
              <w:tblW w:w="8188.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3975"/>
              <w:gridCol w:w="3504"/>
              <w:tblGridChange w:id="0">
                <w:tblGrid>
                  <w:gridCol w:w="709"/>
                  <w:gridCol w:w="3975"/>
                  <w:gridCol w:w="3504"/>
                </w:tblGrid>
              </w:tblGridChange>
            </w:tblGrid>
            <w:tr>
              <w:trPr>
                <w:trHeight w:val="380" w:hRule="atLeast"/>
              </w:trPr>
              <w:tc>
                <w:tcPr>
                  <w:gridSpan w:val="3"/>
                  <w:vAlign w:val="center"/>
                </w:tcPr>
                <w:p w:rsidR="00000000" w:rsidDel="00000000" w:rsidP="00000000" w:rsidRDefault="00000000" w:rsidRPr="00000000" w14:paraId="00000011">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ÇALIŞMA TAKVİMİ</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14">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SIRA</w:t>
                  </w:r>
                  <w:r w:rsidDel="00000000" w:rsidR="00000000" w:rsidRPr="00000000">
                    <w:rPr>
                      <w:rtl w:val="0"/>
                    </w:rPr>
                  </w:r>
                </w:p>
              </w:tc>
              <w:tc>
                <w:tcPr>
                  <w:vAlign w:val="center"/>
                </w:tcPr>
                <w:p w:rsidR="00000000" w:rsidDel="00000000" w:rsidP="00000000" w:rsidRDefault="00000000" w:rsidRPr="00000000" w14:paraId="00000015">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FAALİYETLER</w:t>
                  </w:r>
                  <w:r w:rsidDel="00000000" w:rsidR="00000000" w:rsidRPr="00000000">
                    <w:rPr>
                      <w:rtl w:val="0"/>
                    </w:rPr>
                  </w:r>
                </w:p>
              </w:tc>
              <w:tc>
                <w:tcPr>
                  <w:vAlign w:val="center"/>
                </w:tcPr>
                <w:p w:rsidR="00000000" w:rsidDel="00000000" w:rsidP="00000000" w:rsidRDefault="00000000" w:rsidRPr="00000000" w14:paraId="00000016">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TARİH</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17">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18">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PROJENİN DUYURULMASI</w:t>
                  </w:r>
                  <w:r w:rsidDel="00000000" w:rsidR="00000000" w:rsidRPr="00000000">
                    <w:rPr>
                      <w:rtl w:val="0"/>
                    </w:rPr>
                  </w:r>
                </w:p>
              </w:tc>
              <w:tc>
                <w:tcPr>
                  <w:vAlign w:val="center"/>
                </w:tcPr>
                <w:p w:rsidR="00000000" w:rsidDel="00000000" w:rsidP="00000000" w:rsidRDefault="00000000" w:rsidRPr="00000000" w14:paraId="00000019">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Ocak  2020</w:t>
                  </w:r>
                  <w:r w:rsidDel="00000000" w:rsidR="00000000" w:rsidRPr="00000000">
                    <w:rPr>
                      <w:rtl w:val="0"/>
                    </w:rPr>
                  </w:r>
                </w:p>
              </w:tc>
            </w:tr>
            <w:tr>
              <w:trPr>
                <w:trHeight w:val="400" w:hRule="atLeast"/>
              </w:trPr>
              <w:tc>
                <w:tcPr>
                  <w:vAlign w:val="center"/>
                </w:tcPr>
                <w:p w:rsidR="00000000" w:rsidDel="00000000" w:rsidP="00000000" w:rsidRDefault="00000000" w:rsidRPr="00000000" w14:paraId="0000001A">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1B">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PROJENİN BAŞLANGIÇ  - BİTİŞ TARİHLERİ</w:t>
                  </w:r>
                  <w:r w:rsidDel="00000000" w:rsidR="00000000" w:rsidRPr="00000000">
                    <w:rPr>
                      <w:rtl w:val="0"/>
                    </w:rPr>
                  </w:r>
                </w:p>
              </w:tc>
              <w:tc>
                <w:tcPr>
                  <w:vAlign w:val="center"/>
                </w:tcPr>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Ocak 2020 – Aralık 2020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1D">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PROJE UYGULAMA ZAMANI</w:t>
                  </w:r>
                  <w:r w:rsidDel="00000000" w:rsidR="00000000" w:rsidRPr="00000000">
                    <w:rPr>
                      <w:rtl w:val="0"/>
                    </w:rPr>
                  </w:r>
                </w:p>
              </w:tc>
              <w:tc>
                <w:tcPr>
                  <w:vAlign w:val="center"/>
                </w:tcPr>
                <w:p w:rsidR="00000000" w:rsidDel="00000000" w:rsidP="00000000" w:rsidRDefault="00000000" w:rsidRPr="00000000" w14:paraId="0000001F">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Ocak  2020-  Aralık 2020</w:t>
                  </w: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ind w:right="141"/>
              <w:jc w:val="both"/>
              <w:rPr>
                <w:sz w:val="22"/>
                <w:szCs w:val="22"/>
                <w:vertAlign w:val="baseline"/>
              </w:rPr>
            </w:pP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spacing w:line="276" w:lineRule="auto"/>
              <w:ind w:left="394"/>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3.     PROJENİN HEDEF KİTLESİ: </w:t>
            </w:r>
            <w:r w:rsidDel="00000000" w:rsidR="00000000" w:rsidRPr="00000000">
              <w:rPr>
                <w:rtl w:val="0"/>
              </w:rPr>
            </w:r>
          </w:p>
          <w:p w:rsidR="00000000" w:rsidDel="00000000" w:rsidP="00000000" w:rsidRDefault="00000000" w:rsidRPr="00000000" w14:paraId="00000023">
            <w:pPr>
              <w:spacing w:line="276" w:lineRule="auto"/>
              <w:ind w:left="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Üniversitemizde sağlık hizmeti alan hasta ve hasta yakınlarımız, tüm akademik, idari personelimiz, öğrencilerimiz ile bunun yanı sıra tüm okul öncesi, ilkokul, ortaokul ve ortaöğretim kurumları eğitimcileri ve öğrencileri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ind w:left="714"/>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line="276" w:lineRule="auto"/>
              <w:ind w:left="394"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PROJENİN AMAÇLARI ve HEDEFLERİ: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ind w:left="357"/>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Üniversitemiz hasta olmayı önleyecek koruyucu hekimlik konusunda çalışma yaparak        halkı bu hususta aydınlatması amacıyla eğitimler düzenlenecektir.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ind w:left="35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Beşeri münasebetlerin geliştirilmesi, sevgi, saygı, kardeşlik, komşuluk, güler yüzlü davranış geliştirilmesi, yardımlaşma konularında üniversitemiz tarafından etkinlikler gerçekleştirilecektir.</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ind w:left="357"/>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9">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line="276" w:lineRule="auto"/>
              <w:ind w:left="714" w:hanging="357"/>
              <w:jc w:val="both"/>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PROJENİN HEDEFLERİ:</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Toplumsal birlikteliğin  güçlendirilmesi.</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Sağlığın korunması, sağlıklı yaşam konularında halkımızı bilgilendirmek.</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Şehit, gazi yakınları, hastalığı-engeli bulunan,  sporda, sanatta, akademik alanda başarılı öğrenciler ve ihtiyaç sahibi okullar öncelikli olarak hedeflenmektedir.</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Toplumun koruyucu sağlık hizmetlerinde eğitime, sağlık çalışanlarının çalışma arkadaşlarına ve hasta ve hasta yakınlarına yaklaşımlarını olumlu yönde geliştirmek ve değiştirmek.</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Aile içinde iletişiminin güçlenmesinin toplumsal yapımız açısından önemine dikkat çekmek.</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Üniversitemiz ile Afyonkarahisar halkımızın sevgi, saygı, iyilik, yardımseverlik, hoşgörü gibi ortak paydalarda buluşmasını sağlamak.</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ind w:left="720" w:right="141"/>
              <w:jc w:val="both"/>
              <w:rPr>
                <w:sz w:val="22"/>
                <w:szCs w:val="22"/>
                <w:vertAlign w:val="baseline"/>
              </w:rPr>
            </w:pPr>
            <w:r w:rsidDel="00000000" w:rsidR="00000000" w:rsidRPr="00000000">
              <w:rPr>
                <w:rtl w:val="0"/>
              </w:rPr>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pacing w:after="160" w:line="276" w:lineRule="auto"/>
              <w:ind w:left="714" w:hanging="357"/>
              <w:jc w:val="both"/>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PROJENİN İŞLEYİŞİ, FAALİYETLER VE ÇALIŞMA TAKVİMİ :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60" w:line="276" w:lineRule="auto"/>
              <w:ind w:left="714"/>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6.1.SAĞLIĞINIZI SEVGİ İLE KORUYORUZ PROJESİ</w:t>
            </w: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Koruyucu Sağlık Hizmetleri Kapsamında İlimiz İlköğretim ve ortaöğretim okullarında sağlıklı yaşam ve sağlığın korunmasına yönelik planlamada verilecek eğitimler: </w:t>
            </w:r>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İlk yardım eğitimleri  ( Okul kazaları vb.) </w:t>
            </w: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Bulaşıcı hastalıklardan korunma ve öğrenciye yaklaşım</w:t>
            </w: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Aşı takviminin önemi</w:t>
            </w: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El yıkamanın önemi</w:t>
            </w:r>
            <w:r w:rsidDel="00000000" w:rsidR="00000000" w:rsidRPr="00000000">
              <w:rPr>
                <w:rtl w:val="0"/>
              </w:rPr>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Beslenme Bozuklukları, Okul Çağı Beslenme Alışkanlıkları, ( Fast Food ) Hazır gıdalara yönelimin zararları, Obezite ile mücadele</w:t>
            </w: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Diskleksi, dikkat eksikliği, hiperaktivitede öğrenciye yaklaşım</w:t>
            </w: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Ağız ve diş sağlığı konusunda eğitimcilerin ve öğrencilerin bilinçlendirilmesi</w:t>
            </w:r>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Ergonomi ve Sağlık</w:t>
            </w: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Bağımlılıkla Mücadele ( Sigara, Alkol, Teknoloji Bağımlılığı )</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Hastalıklarda Doğru İlaç kullanımı</w:t>
            </w: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İşitme tarama testlerini önemi</w:t>
            </w: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Göz sağlığı ve görme taramaları önemi gibi konularında eğitimler konularında uzman Üniversitemiz akademisyenleri tarafından verilecektir.</w:t>
            </w: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vertAlign w:val="baseline"/>
                <w:rtl w:val="0"/>
              </w:rPr>
              <w:t xml:space="preserve"> “İyilik Heybemizde”,   “ Kardeşim Benim ” ve   “ Bir Doz Gülümseme Alır mısınız ?”   Üniversitemiz Sağlık Kültür ve Spor Daire Başkanlığı tarafından Üniversitemizin tüm birimlerine akademik idari personelimiz ve öğrencilerimize aynı zamanda İlimiz Milli Eğitim Müdürlüğüne duyurulacaktır.</w:t>
            </w: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vertAlign w:val="baseline"/>
                <w:rtl w:val="0"/>
              </w:rPr>
              <w:t xml:space="preserve"> </w:t>
            </w:r>
            <w:r w:rsidDel="00000000" w:rsidR="00000000" w:rsidRPr="00000000">
              <w:rPr>
                <w:rFonts w:ascii="Calibri" w:cs="Calibri" w:eastAsia="Calibri" w:hAnsi="Calibri"/>
                <w:sz w:val="22"/>
                <w:szCs w:val="22"/>
                <w:vertAlign w:val="baseline"/>
                <w:rtl w:val="0"/>
              </w:rPr>
              <w:t xml:space="preserve">Bu projelerin uygulanmasında gönüllük esastır. Proje faaliyetlerine yönelik fakülte, yüksekokul, enstitü, Sağlık Uygulama ve Araştırma Merkezi   akademik idari personelimiz, öğrenci kulüp ve topluluklarımız ile öğrenciler gönüllü olanlardan tercih edilmelidir.</w:t>
            </w:r>
            <w:r w:rsidDel="00000000" w:rsidR="00000000" w:rsidRPr="00000000">
              <w:rPr>
                <w:rtl w:val="0"/>
              </w:rPr>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Fakülte, Yüksekokul, Enstitü ve Sağlık Uygulama ve Araştırma Merkezi Yönetimi; akademik idari personelimiz, öğrenci kulüp ve topluluklarımız ile Öğrenciler “Sağlığınızı Sevgi İle Koruyoruz Projesi”, “İyilik Heybemizde”,   “ Kardeşim Benim ” ve   “ Bir Doz Gülümseme Alır mısınız ?”,  “Teknoloji Bağımlılığı İçin Teknolojisiz Bir Gün Pikniği Projesi”,  “Hatır Sora Geleceğiz Evde Misiniz?”, “ Müzik ve Masal Terapisi” ve “ Hayvanlarla Terapi”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ind w:left="720" w:right="141"/>
              <w:rPr>
                <w:sz w:val="22"/>
                <w:szCs w:val="22"/>
                <w:vertAlign w:val="baseline"/>
              </w:rPr>
            </w:pPr>
            <w:r w:rsidDel="00000000" w:rsidR="00000000" w:rsidRPr="00000000">
              <w:rPr>
                <w:rFonts w:ascii="Calibri" w:cs="Calibri" w:eastAsia="Calibri" w:hAnsi="Calibri"/>
                <w:sz w:val="22"/>
                <w:szCs w:val="22"/>
                <w:vertAlign w:val="baseline"/>
                <w:rtl w:val="0"/>
              </w:rPr>
              <w:t xml:space="preserve">  projeleri konusunda bilgilendirecektir. </w:t>
            </w: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Akademik idari personelimiz, öğrenci kulüp ve topluluklarımız ile öğrenciler projenin uygulanmasında görevlendirilecektir.</w:t>
            </w: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Sağlık taramaları için ilimizin termal tesisleri, otogar, stadyum, gar, AVM’lerinde tansiyon, şeker taramaları Üniversitemiz sağlık personelleri ve tıp ve sağlık bilimleri fakültesi intörn öğrencileri tarafından yapılacaktır.</w:t>
            </w: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İlimiz kurumlarında çalışanlara her ay Sağlık Uygulama ve Araştırma Merkezimiz bünyesinde sağlık taraması yapılacaktır.</w:t>
            </w: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b w:val="0"/>
                <w:sz w:val="22"/>
                <w:szCs w:val="22"/>
              </w:rPr>
            </w:pPr>
            <w:r w:rsidDel="00000000" w:rsidR="00000000" w:rsidRPr="00000000">
              <w:rPr>
                <w:rFonts w:ascii="Calibri" w:cs="Calibri" w:eastAsia="Calibri" w:hAnsi="Calibri"/>
                <w:b w:val="1"/>
                <w:sz w:val="22"/>
                <w:szCs w:val="22"/>
                <w:vertAlign w:val="baseline"/>
                <w:rtl w:val="0"/>
              </w:rPr>
              <w:t xml:space="preserve">6.2.  İYİLİK HEYBEMİZDE PROJESİ</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ind w:left="720" w:right="14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İhtiyaç sahibi, hastalarımıza ve hasta yakınlarına öğrencilerimize ve personelimize kıyafet, kitap, kırtasiye malzemesi, oyuncak, tiyatro bileti, konser bileti, fidan, maç bileti sağlayarak;  maddi gelirleri olmayan aynı zamanda ailelerinin desteğiyle öğrenim hayatına devam eden üniversite öğrencilerine ve hastanemizde uzun süreli tedavi alan hasta ve hasta yakınlarına bu imkânların sunulmasıdır. Öğrencilerimize ve hasta hasta yakınlarımıza yardım etmek isteyenlerin kolayca yardımlarını aktarabilecekleri bir sistemdir. Tüm yardımlarımız öğrenci kulüpleri ve toplulukları aracılığıyla ve duyarlı akademik ve idari personelimizin desteği ile </w:t>
            </w:r>
            <w:r w:rsidDel="00000000" w:rsidR="00000000" w:rsidRPr="00000000">
              <w:rPr>
                <w:rFonts w:ascii="Calibri" w:cs="Calibri" w:eastAsia="Calibri" w:hAnsi="Calibri"/>
                <w:b w:val="1"/>
                <w:sz w:val="22"/>
                <w:szCs w:val="22"/>
                <w:vertAlign w:val="baseline"/>
                <w:rtl w:val="0"/>
              </w:rPr>
              <w:t xml:space="preserve">AFSÜBUTİK’te</w:t>
            </w:r>
            <w:r w:rsidDel="00000000" w:rsidR="00000000" w:rsidRPr="00000000">
              <w:rPr>
                <w:rFonts w:ascii="Calibri" w:cs="Calibri" w:eastAsia="Calibri" w:hAnsi="Calibri"/>
                <w:sz w:val="22"/>
                <w:szCs w:val="22"/>
                <w:vertAlign w:val="baseline"/>
                <w:rtl w:val="0"/>
              </w:rPr>
              <w:t xml:space="preserve">  toplanıp, dağılımı buradan sağlanacaktır.</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b w:val="0"/>
                <w:sz w:val="22"/>
                <w:szCs w:val="22"/>
              </w:rPr>
            </w:pPr>
            <w:r w:rsidDel="00000000" w:rsidR="00000000" w:rsidRPr="00000000">
              <w:rPr>
                <w:rFonts w:ascii="Calibri" w:cs="Calibri" w:eastAsia="Calibri" w:hAnsi="Calibri"/>
                <w:b w:val="1"/>
                <w:sz w:val="22"/>
                <w:szCs w:val="22"/>
                <w:vertAlign w:val="baseline"/>
                <w:rtl w:val="0"/>
              </w:rPr>
              <w:t xml:space="preserve">6.3. KARDEŞİM BENİM PROJESİ </w:t>
            </w:r>
            <w:r w:rsidDel="00000000" w:rsidR="00000000" w:rsidRPr="00000000">
              <w:rPr>
                <w:rtl w:val="0"/>
              </w:rPr>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 Üniversitemiz; öğrenci kulüpleri ve topluluklarımızın her biri İl Milli Eğitim Müdürlüğü ile koordinasyonumuzla belirlenecek bir kardeş köy okulu edinip, ihtiyaçlarına yönelik olarak Kırtasiye, Kitap kardeşliği ve birlikte fidan dikme etkinliği düzenleyecektir.</w:t>
            </w: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b w:val="0"/>
                <w:sz w:val="22"/>
                <w:szCs w:val="22"/>
              </w:rPr>
            </w:pPr>
            <w:r w:rsidDel="00000000" w:rsidR="00000000" w:rsidRPr="00000000">
              <w:rPr>
                <w:rFonts w:ascii="Calibri" w:cs="Calibri" w:eastAsia="Calibri" w:hAnsi="Calibri"/>
                <w:b w:val="1"/>
                <w:sz w:val="22"/>
                <w:szCs w:val="22"/>
                <w:vertAlign w:val="baseline"/>
                <w:rtl w:val="0"/>
              </w:rPr>
              <w:t xml:space="preserve"> 6.4. BİR DOZ GÜLÜMSEME ALIR MISINIZ ? PROJESİ</w:t>
            </w: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Sağlık Uygulama ve Araştırma Merkezimizde uygulamaya koyacağımız sağlık hizmetlerinde güler yüzlü hastane projesi kapsamında iletişim eğitimleri planlanmaktadır. </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Hastane çalışanları ve hasta,  hasta yakınları hastane ve kampüs içinde selamlaşmayı yaygınlaştırmayı sağlanacaktır.</w:t>
            </w: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b w:val="0"/>
                <w:sz w:val="22"/>
                <w:szCs w:val="22"/>
              </w:rPr>
            </w:pPr>
            <w:r w:rsidDel="00000000" w:rsidR="00000000" w:rsidRPr="00000000">
              <w:rPr>
                <w:rFonts w:ascii="Calibri" w:cs="Calibri" w:eastAsia="Calibri" w:hAnsi="Calibri"/>
                <w:b w:val="1"/>
                <w:sz w:val="22"/>
                <w:szCs w:val="22"/>
                <w:vertAlign w:val="baseline"/>
                <w:rtl w:val="0"/>
              </w:rPr>
              <w:t xml:space="preserve">6.5. TEKNOLOJİ BAĞIMLILIĞI İÇİN TEKNOLOJİSİZ BİR GÜN PİKNİĞİ PROJESİ</w:t>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  Dikkat çekmek,   aile birliği ve aile içi iletişimin önemine vurgu yapmak için farkındalık oluşturan eğitimleri ilimiz AVM’lerinde gerçekleştirmek, ailelerin teknolojiden uzak bir gün geçirmeleri için öncelikle personelimiz ve öğrencilerimizden başlayarak Teknolojisiz Bir Gün Pikniği düzenlenecektir.</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Yine Teknoloji Bağımlılığına yönelik dijital ortam konu etiketi, kamu spotu,açık hava reklamlarına yönelik slogan yarışması düzenlenecektir.</w:t>
            </w: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b w:val="0"/>
                <w:sz w:val="22"/>
                <w:szCs w:val="22"/>
              </w:rPr>
            </w:pPr>
            <w:r w:rsidDel="00000000" w:rsidR="00000000" w:rsidRPr="00000000">
              <w:rPr>
                <w:rFonts w:ascii="Calibri" w:cs="Calibri" w:eastAsia="Calibri" w:hAnsi="Calibri"/>
                <w:b w:val="1"/>
                <w:sz w:val="22"/>
                <w:szCs w:val="22"/>
                <w:vertAlign w:val="baseline"/>
                <w:rtl w:val="0"/>
              </w:rPr>
              <w:t xml:space="preserve">6.6. HATIR SORA GELECEĞİZ EVDE MİSİNİZ?</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Taburculuk sonrası aylık olarak, Üniversitemiz yöneticilerinden oluşan bir heyet ile ( İl protokolünün de arzu etmeleri halinde katılı ile ) hastanemizden taburcu olmuş hastalarımızı ziyaret edip sağlık hizmetlerinden memnuniyet durumları, varsa tamamlamamızı istedikleri eksik gördükleri hizmetler sorulup, küçük hediyeler sunulacaktır. Ev ziyaretleri dışında telefon ile de hastalarımıza hal hatır sorulacaktır.</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b w:val="0"/>
                <w:sz w:val="22"/>
                <w:szCs w:val="22"/>
              </w:rPr>
            </w:pPr>
            <w:r w:rsidDel="00000000" w:rsidR="00000000" w:rsidRPr="00000000">
              <w:rPr>
                <w:rFonts w:ascii="Calibri" w:cs="Calibri" w:eastAsia="Calibri" w:hAnsi="Calibri"/>
                <w:b w:val="1"/>
                <w:sz w:val="22"/>
                <w:szCs w:val="22"/>
                <w:vertAlign w:val="baseline"/>
                <w:rtl w:val="0"/>
              </w:rPr>
              <w:t xml:space="preserve">6.7. MÜZİK VE MASAL TERAPİ PROJESİ</w:t>
            </w:r>
            <w:r w:rsidDel="00000000" w:rsidR="00000000" w:rsidRPr="00000000">
              <w:rPr>
                <w:rtl w:val="0"/>
              </w:rPr>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Afyon Kocatepe Üniversitesi Konservatuarı ve Üniversitemiz Müzik Topluluğu ile beraber hastalarımıza müzik terapi günleri yapılacaktır. Müziğin hastaların iyileşmesinde olumlu pozitif etkisinin irdelenmesi sağlanacaktır.</w:t>
            </w: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Üniversitemiz Öğrenci toplulukları ile beraber çocuk hastalarımıza haftanın belirli günleri masal okumaları sağlanacaktır.</w:t>
            </w:r>
            <w:r w:rsidDel="00000000" w:rsidR="00000000" w:rsidRPr="00000000">
              <w:rPr>
                <w:rtl w:val="0"/>
              </w:rPr>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b w:val="0"/>
                <w:sz w:val="22"/>
                <w:szCs w:val="22"/>
              </w:rPr>
            </w:pPr>
            <w:r w:rsidDel="00000000" w:rsidR="00000000" w:rsidRPr="00000000">
              <w:rPr>
                <w:rFonts w:ascii="Calibri" w:cs="Calibri" w:eastAsia="Calibri" w:hAnsi="Calibri"/>
                <w:b w:val="1"/>
                <w:sz w:val="22"/>
                <w:szCs w:val="22"/>
                <w:vertAlign w:val="baseline"/>
                <w:rtl w:val="0"/>
              </w:rPr>
              <w:t xml:space="preserve">6.8. HAYVANLARLA TERAPİ PROJESİ</w:t>
            </w:r>
            <w:r w:rsidDel="00000000" w:rsidR="00000000" w:rsidRPr="00000000">
              <w:rPr>
                <w:rtl w:val="0"/>
              </w:rPr>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Hastanemizde, tedavi gören çocukların hastane korkusunu yenebilmek amacıyla İlimiz Jandarma Komutanlığı ile beraber iki adet jandarma </w:t>
            </w:r>
            <w:r w:rsidDel="00000000" w:rsidR="00000000" w:rsidRPr="00000000">
              <w:rPr>
                <w:rFonts w:ascii="Calibri" w:cs="Calibri" w:eastAsia="Calibri" w:hAnsi="Calibri"/>
                <w:color w:val="333333"/>
                <w:highlight w:val="white"/>
                <w:vertAlign w:val="baseline"/>
                <w:rtl w:val="0"/>
              </w:rPr>
              <w:t xml:space="preserve">Golden Retriever cinsi</w:t>
            </w:r>
            <w:r w:rsidDel="00000000" w:rsidR="00000000" w:rsidRPr="00000000">
              <w:rPr>
                <w:rFonts w:ascii="Helvetica Neue" w:cs="Helvetica Neue" w:eastAsia="Helvetica Neue" w:hAnsi="Helvetica Neue"/>
                <w:color w:val="333333"/>
                <w:highlight w:val="white"/>
                <w:vertAlign w:val="baseline"/>
                <w:rtl w:val="0"/>
              </w:rPr>
              <w:t xml:space="preserve"> </w:t>
            </w:r>
            <w:r w:rsidDel="00000000" w:rsidR="00000000" w:rsidRPr="00000000">
              <w:rPr>
                <w:rFonts w:ascii="Calibri" w:cs="Calibri" w:eastAsia="Calibri" w:hAnsi="Calibri"/>
                <w:sz w:val="22"/>
                <w:szCs w:val="22"/>
                <w:vertAlign w:val="baseline"/>
                <w:rtl w:val="0"/>
              </w:rPr>
              <w:t xml:space="preserve">arama-kurtarma köpekleriyle ‘hayvan destekli’ tedavi projesi başlatılacaktır.</w:t>
            </w:r>
            <w:r w:rsidDel="00000000" w:rsidR="00000000" w:rsidRPr="00000000">
              <w:rPr>
                <w:rtl w:val="0"/>
              </w:rPr>
            </w:r>
          </w:p>
          <w:p w:rsidR="00000000" w:rsidDel="00000000" w:rsidP="00000000" w:rsidRDefault="00000000" w:rsidRPr="00000000" w14:paraId="00000059">
            <w:pPr>
              <w:numPr>
                <w:ilvl w:val="0"/>
                <w:numId w:val="3"/>
              </w:numP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Haftada bir gün hastanemize gelen köpekler sayesinde çocukların hastane korkusu ortadan kalkacak ve hayvan sevgisi sayesinde çocuklar mutlu olacaktır.. Köpeklerle oynayan, kaynaşan çocukların tedavisi artık hiçbir endişe duymadan ve korkmadan yapılabilir olacaktır.</w:t>
            </w:r>
            <w:r w:rsidDel="00000000" w:rsidR="00000000" w:rsidRPr="00000000">
              <w:rPr>
                <w:rtl w:val="0"/>
              </w:rPr>
            </w:r>
          </w:p>
          <w:p w:rsidR="00000000" w:rsidDel="00000000" w:rsidP="00000000" w:rsidRDefault="00000000" w:rsidRPr="00000000" w14:paraId="0000005A">
            <w:pPr>
              <w:spacing w:line="276" w:lineRule="auto"/>
              <w:ind w:left="720" w:right="14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ind w:right="141"/>
              <w:jc w:val="both"/>
              <w:rPr>
                <w:sz w:val="22"/>
                <w:szCs w:val="22"/>
                <w:vertAlign w:val="baseline"/>
              </w:rPr>
            </w:pPr>
            <w:r w:rsidDel="00000000" w:rsidR="00000000" w:rsidRPr="00000000">
              <w:rPr>
                <w:rtl w:val="0"/>
              </w:rPr>
            </w:r>
          </w:p>
          <w:tbl>
            <w:tblPr>
              <w:tblStyle w:val="Table3"/>
              <w:tblW w:w="8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0"/>
              <w:gridCol w:w="4258"/>
              <w:gridCol w:w="3504"/>
              <w:tblGridChange w:id="0">
                <w:tblGrid>
                  <w:gridCol w:w="880"/>
                  <w:gridCol w:w="4258"/>
                  <w:gridCol w:w="3504"/>
                </w:tblGrid>
              </w:tblGridChange>
            </w:tblGrid>
            <w:tr>
              <w:trPr>
                <w:trHeight w:val="380" w:hRule="atLeast"/>
              </w:trPr>
              <w:tc>
                <w:tcPr>
                  <w:gridSpan w:val="3"/>
                  <w:vAlign w:val="center"/>
                </w:tcPr>
                <w:p w:rsidR="00000000" w:rsidDel="00000000" w:rsidP="00000000" w:rsidRDefault="00000000" w:rsidRPr="00000000" w14:paraId="0000005C">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ÇALIŞMA TAKVİMİ</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5F">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SIRA</w:t>
                  </w:r>
                  <w:r w:rsidDel="00000000" w:rsidR="00000000" w:rsidRPr="00000000">
                    <w:rPr>
                      <w:rtl w:val="0"/>
                    </w:rPr>
                  </w:r>
                </w:p>
              </w:tc>
              <w:tc>
                <w:tcPr>
                  <w:vAlign w:val="center"/>
                </w:tcPr>
                <w:p w:rsidR="00000000" w:rsidDel="00000000" w:rsidP="00000000" w:rsidRDefault="00000000" w:rsidRPr="00000000" w14:paraId="00000060">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FAALİYETLER</w:t>
                  </w:r>
                  <w:r w:rsidDel="00000000" w:rsidR="00000000" w:rsidRPr="00000000">
                    <w:rPr>
                      <w:rtl w:val="0"/>
                    </w:rPr>
                  </w:r>
                </w:p>
              </w:tc>
              <w:tc>
                <w:tcPr>
                  <w:vAlign w:val="center"/>
                </w:tcPr>
                <w:p w:rsidR="00000000" w:rsidDel="00000000" w:rsidP="00000000" w:rsidRDefault="00000000" w:rsidRPr="00000000" w14:paraId="00000061">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TARİH</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62">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63">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PROJENİN DUYURULMASI</w:t>
                  </w:r>
                  <w:r w:rsidDel="00000000" w:rsidR="00000000" w:rsidRPr="00000000">
                    <w:rPr>
                      <w:rtl w:val="0"/>
                    </w:rPr>
                  </w:r>
                </w:p>
              </w:tc>
              <w:tc>
                <w:tcPr>
                  <w:vAlign w:val="center"/>
                </w:tcPr>
                <w:p w:rsidR="00000000" w:rsidDel="00000000" w:rsidP="00000000" w:rsidRDefault="00000000" w:rsidRPr="00000000" w14:paraId="00000064">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Ocak 2020</w:t>
                  </w:r>
                  <w:r w:rsidDel="00000000" w:rsidR="00000000" w:rsidRPr="00000000">
                    <w:rPr>
                      <w:rtl w:val="0"/>
                    </w:rPr>
                  </w:r>
                </w:p>
              </w:tc>
            </w:tr>
            <w:tr>
              <w:trPr>
                <w:trHeight w:val="400" w:hRule="atLeast"/>
              </w:trPr>
              <w:tc>
                <w:tcPr>
                  <w:vAlign w:val="center"/>
                </w:tcPr>
                <w:p w:rsidR="00000000" w:rsidDel="00000000" w:rsidP="00000000" w:rsidRDefault="00000000" w:rsidRPr="00000000" w14:paraId="00000065">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66">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PROJENİN BAŞLANGIÇ  - BİTİŞ TARİHLERİ</w:t>
                  </w:r>
                  <w:r w:rsidDel="00000000" w:rsidR="00000000" w:rsidRPr="00000000">
                    <w:rPr>
                      <w:rtl w:val="0"/>
                    </w:rPr>
                  </w:r>
                </w:p>
              </w:tc>
              <w:tc>
                <w:tcPr>
                  <w:vAlign w:val="center"/>
                </w:tcPr>
                <w:p w:rsidR="00000000" w:rsidDel="00000000" w:rsidP="00000000" w:rsidRDefault="00000000" w:rsidRPr="00000000" w14:paraId="00000067">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Ocak 2020 – Aralık 2020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68">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69">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PROJE UYGULAMA ZAMANI</w:t>
                  </w:r>
                  <w:r w:rsidDel="00000000" w:rsidR="00000000" w:rsidRPr="00000000">
                    <w:rPr>
                      <w:rtl w:val="0"/>
                    </w:rPr>
                  </w:r>
                </w:p>
              </w:tc>
              <w:tc>
                <w:tcPr>
                  <w:vAlign w:val="center"/>
                </w:tcPr>
                <w:p w:rsidR="00000000" w:rsidDel="00000000" w:rsidP="00000000" w:rsidRDefault="00000000" w:rsidRPr="00000000" w14:paraId="0000006A">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Ocak 2020 -  Aralık 2020</w:t>
                  </w:r>
                  <w:r w:rsidDel="00000000" w:rsidR="00000000" w:rsidRPr="00000000">
                    <w:rPr>
                      <w:rtl w:val="0"/>
                    </w:rPr>
                  </w:r>
                </w:p>
              </w:tc>
            </w:tr>
          </w:tbl>
          <w:p w:rsidR="00000000" w:rsidDel="00000000" w:rsidP="00000000" w:rsidRDefault="00000000" w:rsidRPr="00000000" w14:paraId="0000006B">
            <w:pPr>
              <w:spacing w:line="276" w:lineRule="auto"/>
              <w:ind w:left="720" w:right="14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C">
            <w:pPr>
              <w:spacing w:line="276" w:lineRule="auto"/>
              <w:ind w:left="720" w:right="141"/>
              <w:jc w:val="both"/>
              <w:rPr>
                <w:rFonts w:ascii="Calibri" w:cs="Calibri" w:eastAsia="Calibri" w:hAnsi="Calibri"/>
                <w:sz w:val="22"/>
                <w:szCs w:val="22"/>
                <w:vertAlign w:val="baseline"/>
              </w:rPr>
            </w:pPr>
            <w:bookmarkStart w:colFirst="0" w:colLast="0" w:name="_gjdgxs" w:id="0"/>
            <w:bookmarkEnd w:id="0"/>
            <w:r w:rsidDel="00000000" w:rsidR="00000000" w:rsidRPr="00000000">
              <w:rPr>
                <w:rFonts w:ascii="Calibri" w:cs="Calibri" w:eastAsia="Calibri" w:hAnsi="Calibri"/>
                <w:sz w:val="22"/>
                <w:szCs w:val="22"/>
                <w:vertAlign w:val="baseline"/>
                <w:rtl w:val="0"/>
              </w:rPr>
              <w:br w:type="textWrapping"/>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spacing w:line="276" w:lineRule="auto"/>
              <w:ind w:left="714" w:hanging="357"/>
              <w:jc w:val="both"/>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PROJE ÇIKTILARI VE BAŞARI ÖLÇÜTLERİ: </w:t>
            </w:r>
            <w:r w:rsidDel="00000000" w:rsidR="00000000" w:rsidRPr="00000000">
              <w:rPr>
                <w:rtl w:val="0"/>
              </w:rPr>
            </w:r>
          </w:p>
          <w:p w:rsidR="00000000" w:rsidDel="00000000" w:rsidP="00000000" w:rsidRDefault="00000000" w:rsidRPr="00000000" w14:paraId="0000006E">
            <w:pPr>
              <w:spacing w:line="276" w:lineRule="auto"/>
              <w:ind w:right="14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 projelerle; </w:t>
            </w:r>
          </w:p>
          <w:p w:rsidR="00000000" w:rsidDel="00000000" w:rsidP="00000000" w:rsidRDefault="00000000" w:rsidRPr="00000000" w14:paraId="0000006F">
            <w:pPr>
              <w:numPr>
                <w:ilvl w:val="0"/>
                <w:numId w:val="3"/>
              </w:numP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Toplumumuzda sevgi, saygı ve hoşgörü duygularının gelişmesi sağlanacaktır. </w:t>
            </w:r>
            <w:r w:rsidDel="00000000" w:rsidR="00000000" w:rsidRPr="00000000">
              <w:rPr>
                <w:rtl w:val="0"/>
              </w:rPr>
            </w:r>
          </w:p>
          <w:p w:rsidR="00000000" w:rsidDel="00000000" w:rsidP="00000000" w:rsidRDefault="00000000" w:rsidRPr="00000000" w14:paraId="00000070">
            <w:pPr>
              <w:numPr>
                <w:ilvl w:val="0"/>
                <w:numId w:val="3"/>
              </w:numP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Bu organizasyonlar toplum içerisinde farklı gruplar arası müşterekler oluşturmaktadır.</w:t>
            </w:r>
            <w:r w:rsidDel="00000000" w:rsidR="00000000" w:rsidRPr="00000000">
              <w:rPr>
                <w:rtl w:val="0"/>
              </w:rPr>
            </w:r>
          </w:p>
          <w:p w:rsidR="00000000" w:rsidDel="00000000" w:rsidP="00000000" w:rsidRDefault="00000000" w:rsidRPr="00000000" w14:paraId="00000071">
            <w:pPr>
              <w:numPr>
                <w:ilvl w:val="0"/>
                <w:numId w:val="3"/>
              </w:numP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Farklı gelir seviyelerinin birbirinden haberdar olmasını sağlamaktadır.</w:t>
            </w:r>
            <w:r w:rsidDel="00000000" w:rsidR="00000000" w:rsidRPr="00000000">
              <w:rPr>
                <w:rtl w:val="0"/>
              </w:rPr>
            </w:r>
          </w:p>
          <w:p w:rsidR="00000000" w:rsidDel="00000000" w:rsidP="00000000" w:rsidRDefault="00000000" w:rsidRPr="00000000" w14:paraId="00000072">
            <w:pPr>
              <w:numPr>
                <w:ilvl w:val="0"/>
                <w:numId w:val="3"/>
              </w:numP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Sosyal sorumluluk sahibi kişi ve toplulukların diledikleri yardımları kolaylıkla yapmasını sağlamaktadır.</w:t>
            </w:r>
            <w:r w:rsidDel="00000000" w:rsidR="00000000" w:rsidRPr="00000000">
              <w:rPr>
                <w:rtl w:val="0"/>
              </w:rPr>
            </w:r>
          </w:p>
          <w:p w:rsidR="00000000" w:rsidDel="00000000" w:rsidP="00000000" w:rsidRDefault="00000000" w:rsidRPr="00000000" w14:paraId="00000073">
            <w:pPr>
              <w:numPr>
                <w:ilvl w:val="0"/>
                <w:numId w:val="3"/>
              </w:numP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Gelecek nesillere paylaşımcı bir karakter aşılayacaktır.</w:t>
            </w:r>
            <w:r w:rsidDel="00000000" w:rsidR="00000000" w:rsidRPr="00000000">
              <w:rPr>
                <w:rtl w:val="0"/>
              </w:rPr>
            </w:r>
          </w:p>
          <w:p w:rsidR="00000000" w:rsidDel="00000000" w:rsidP="00000000" w:rsidRDefault="00000000" w:rsidRPr="00000000" w14:paraId="00000074">
            <w:pPr>
              <w:numPr>
                <w:ilvl w:val="0"/>
                <w:numId w:val="3"/>
              </w:numP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Kurumlar ve kişiler üzerlerine düşen sosyal sorumluluklarını gerçekleştirmiş olacaklar ve örnek olacaklardır. </w:t>
            </w:r>
            <w:r w:rsidDel="00000000" w:rsidR="00000000" w:rsidRPr="00000000">
              <w:rPr>
                <w:rtl w:val="0"/>
              </w:rPr>
            </w:r>
          </w:p>
          <w:p w:rsidR="00000000" w:rsidDel="00000000" w:rsidP="00000000" w:rsidRDefault="00000000" w:rsidRPr="00000000" w14:paraId="00000075">
            <w:pPr>
              <w:numPr>
                <w:ilvl w:val="0"/>
                <w:numId w:val="3"/>
              </w:numP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Toplumun unutulmuş gelenek ve göreneklerinin tekrar hatırlanmasını sağlamak, toplumun vicdani değerleri ile üniversite öğrencilerine ve hastalarımıza küçük bir katkıda bulunmaktır. </w:t>
            </w:r>
            <w:r w:rsidDel="00000000" w:rsidR="00000000" w:rsidRPr="00000000">
              <w:rPr>
                <w:rtl w:val="0"/>
              </w:rPr>
            </w:r>
          </w:p>
          <w:p w:rsidR="00000000" w:rsidDel="00000000" w:rsidP="00000000" w:rsidRDefault="00000000" w:rsidRPr="00000000" w14:paraId="00000076">
            <w:pPr>
              <w:numPr>
                <w:ilvl w:val="0"/>
                <w:numId w:val="3"/>
              </w:numPr>
              <w:spacing w:line="276" w:lineRule="auto"/>
              <w:ind w:left="720" w:right="141" w:hanging="360"/>
              <w:jc w:val="both"/>
              <w:rPr>
                <w:sz w:val="22"/>
                <w:szCs w:val="22"/>
              </w:rPr>
            </w:pPr>
            <w:r w:rsidDel="00000000" w:rsidR="00000000" w:rsidRPr="00000000">
              <w:rPr>
                <w:rFonts w:ascii="Calibri" w:cs="Calibri" w:eastAsia="Calibri" w:hAnsi="Calibri"/>
                <w:sz w:val="22"/>
                <w:szCs w:val="22"/>
                <w:vertAlign w:val="baseline"/>
                <w:rtl w:val="0"/>
              </w:rPr>
              <w:t xml:space="preserve">Eski ananeleri yaşatmak toplumun tarih ile olan köklerini güçlendirecektir.</w:t>
            </w:r>
            <w:r w:rsidDel="00000000" w:rsidR="00000000" w:rsidRPr="00000000">
              <w:rPr>
                <w:rtl w:val="0"/>
              </w:rPr>
            </w:r>
          </w:p>
          <w:p w:rsidR="00000000" w:rsidDel="00000000" w:rsidP="00000000" w:rsidRDefault="00000000" w:rsidRPr="00000000" w14:paraId="00000077">
            <w:pPr>
              <w:spacing w:line="276" w:lineRule="auto"/>
              <w:ind w:left="720" w:right="14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8">
            <w:pPr>
              <w:spacing w:line="276" w:lineRule="auto"/>
              <w:ind w:right="14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9">
            <w:pPr>
              <w:spacing w:line="276" w:lineRule="auto"/>
              <w:ind w:right="14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A">
            <w:pPr>
              <w:spacing w:line="276" w:lineRule="auto"/>
              <w:ind w:right="14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B">
            <w:pPr>
              <w:spacing w:line="276" w:lineRule="auto"/>
              <w:ind w:right="141"/>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C">
            <w:pPr>
              <w:ind w:right="141"/>
              <w:jc w:val="both"/>
              <w:rPr>
                <w:rFonts w:ascii="Calibri" w:cs="Calibri" w:eastAsia="Calibri" w:hAnsi="Calibri"/>
                <w:b w:val="0"/>
                <w:sz w:val="22"/>
                <w:szCs w:val="22"/>
                <w:vertAlign w:val="baseline"/>
              </w:rPr>
            </w:pPr>
            <w:r w:rsidDel="00000000" w:rsidR="00000000" w:rsidRPr="00000000">
              <w:rPr>
                <w:rtl w:val="0"/>
              </w:rPr>
            </w:r>
          </w:p>
        </w:tc>
      </w:tr>
      <w:tr>
        <w:trPr>
          <w:trHeight w:val="70" w:hRule="atLeast"/>
        </w:trPr>
        <w:tc>
          <w:tcPr>
            <w:vAlign w:val="top"/>
          </w:tcPr>
          <w:p w:rsidR="00000000" w:rsidDel="00000000" w:rsidP="00000000" w:rsidRDefault="00000000" w:rsidRPr="00000000" w14:paraId="0000007D">
            <w:pPr>
              <w:tabs>
                <w:tab w:val="left" w:pos="1014"/>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E">
            <w:pPr>
              <w:tabs>
                <w:tab w:val="left" w:pos="1014"/>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F">
            <w:pPr>
              <w:tabs>
                <w:tab w:val="left" w:pos="1014"/>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0">
            <w:pPr>
              <w:tabs>
                <w:tab w:val="left" w:pos="1014"/>
              </w:tabs>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276" w:top="1134"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94"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4"/>
      <w:numFmt w:val="decimal"/>
      <w:lvlText w:val="%1."/>
      <w:lvlJc w:val="left"/>
      <w:pPr>
        <w:ind w:left="394" w:hanging="360"/>
      </w:pPr>
      <w:rPr>
        <w:b w:val="1"/>
        <w:vertAlign w:val="baseline"/>
      </w:rPr>
    </w:lvl>
    <w:lvl w:ilvl="1">
      <w:start w:val="1"/>
      <w:numFmt w:val="lowerLetter"/>
      <w:lvlText w:val="%2."/>
      <w:lvlJc w:val="left"/>
      <w:pPr>
        <w:ind w:left="1114" w:hanging="360"/>
      </w:pPr>
      <w:rPr>
        <w:vertAlign w:val="baseline"/>
      </w:rPr>
    </w:lvl>
    <w:lvl w:ilvl="2">
      <w:start w:val="1"/>
      <w:numFmt w:val="lowerRoman"/>
      <w:lvlText w:val="%3."/>
      <w:lvlJc w:val="right"/>
      <w:pPr>
        <w:ind w:left="1834" w:hanging="180"/>
      </w:pPr>
      <w:rPr>
        <w:vertAlign w:val="baseline"/>
      </w:rPr>
    </w:lvl>
    <w:lvl w:ilvl="3">
      <w:start w:val="1"/>
      <w:numFmt w:val="decimal"/>
      <w:lvlText w:val="%4."/>
      <w:lvlJc w:val="left"/>
      <w:pPr>
        <w:ind w:left="2554" w:hanging="360"/>
      </w:pPr>
      <w:rPr>
        <w:vertAlign w:val="baseline"/>
      </w:rPr>
    </w:lvl>
    <w:lvl w:ilvl="4">
      <w:start w:val="1"/>
      <w:numFmt w:val="lowerLetter"/>
      <w:lvlText w:val="%5."/>
      <w:lvlJc w:val="left"/>
      <w:pPr>
        <w:ind w:left="3274" w:hanging="360"/>
      </w:pPr>
      <w:rPr>
        <w:vertAlign w:val="baseline"/>
      </w:rPr>
    </w:lvl>
    <w:lvl w:ilvl="5">
      <w:start w:val="1"/>
      <w:numFmt w:val="lowerRoman"/>
      <w:lvlText w:val="%6."/>
      <w:lvlJc w:val="right"/>
      <w:pPr>
        <w:ind w:left="3994" w:hanging="180"/>
      </w:pPr>
      <w:rPr>
        <w:vertAlign w:val="baseline"/>
      </w:rPr>
    </w:lvl>
    <w:lvl w:ilvl="6">
      <w:start w:val="1"/>
      <w:numFmt w:val="decimal"/>
      <w:lvlText w:val="%7."/>
      <w:lvlJc w:val="left"/>
      <w:pPr>
        <w:ind w:left="4714" w:hanging="360"/>
      </w:pPr>
      <w:rPr>
        <w:vertAlign w:val="baseline"/>
      </w:rPr>
    </w:lvl>
    <w:lvl w:ilvl="7">
      <w:start w:val="1"/>
      <w:numFmt w:val="lowerLetter"/>
      <w:lvlText w:val="%8."/>
      <w:lvlJc w:val="left"/>
      <w:pPr>
        <w:ind w:left="5434" w:hanging="360"/>
      </w:pPr>
      <w:rPr>
        <w:vertAlign w:val="baseline"/>
      </w:rPr>
    </w:lvl>
    <w:lvl w:ilvl="8">
      <w:start w:val="1"/>
      <w:numFmt w:val="lowerRoman"/>
      <w:lvlText w:val="%9."/>
      <w:lvlJc w:val="right"/>
      <w:pPr>
        <w:ind w:left="6154"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